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B7" w:rsidRPr="00481C84" w:rsidRDefault="00481C84" w:rsidP="00481C84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481C84">
        <w:rPr>
          <w:rFonts w:ascii="Times New Roman" w:hAnsi="Times New Roman" w:cs="Times New Roman"/>
          <w:sz w:val="24"/>
          <w:szCs w:val="24"/>
          <w:lang w:val="nl-NL"/>
        </w:rPr>
        <w:t>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1"/>
        <w:gridCol w:w="5049"/>
      </w:tblGrid>
      <w:tr w:rsidR="002C3930" w:rsidTr="002C3930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2C3930" w:rsidRDefault="002C3930" w:rsidP="002C3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30" w:rsidRDefault="002C3930" w:rsidP="002C3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30" w:rsidRDefault="002C3930" w:rsidP="002C3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30" w:rsidRDefault="002C3930" w:rsidP="002C39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sz w:val="24"/>
                <w:szCs w:val="24"/>
              </w:rPr>
              <w:t xml:space="preserve">Johannes (Jos)  </w:t>
            </w:r>
            <w:r w:rsidRPr="002C3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DOUMA</w:t>
            </w:r>
          </w:p>
          <w:p w:rsidR="002C3930" w:rsidRPr="002C3930" w:rsidRDefault="002C3930" w:rsidP="002C39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C3930" w:rsidRDefault="002C3930" w:rsidP="002C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>Born</w:t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sz w:val="24"/>
                <w:szCs w:val="24"/>
              </w:rPr>
              <w:t>Groningen, 10 January 1955</w:t>
            </w:r>
          </w:p>
          <w:p w:rsidR="002C3930" w:rsidRPr="002C3930" w:rsidRDefault="002C3930" w:rsidP="002C3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930" w:rsidRPr="002C3930" w:rsidRDefault="002C3930" w:rsidP="002C39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  <w:r w:rsidRPr="002C39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C3930">
              <w:rPr>
                <w:rFonts w:ascii="Times New Roman" w:hAnsi="Times New Roman" w:cs="Times New Roman"/>
                <w:sz w:val="24"/>
                <w:szCs w:val="24"/>
              </w:rPr>
              <w:t xml:space="preserve">Married to Aleid </w:t>
            </w:r>
            <w:r w:rsidRPr="002C3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BOLHUIS</w:t>
            </w:r>
          </w:p>
          <w:p w:rsidR="002C3930" w:rsidRPr="002C3930" w:rsidRDefault="002C3930" w:rsidP="00481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2C3930" w:rsidRDefault="002C3930" w:rsidP="002C39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nl-NL"/>
              </w:rPr>
              <w:drawing>
                <wp:inline distT="0" distB="0" distL="0" distR="0" wp14:anchorId="677A8620" wp14:editId="62786A8A">
                  <wp:extent cx="1583267" cy="1583267"/>
                  <wp:effectExtent l="0" t="0" r="0" b="0"/>
                  <wp:docPr id="3" name="Picture 3" descr="\\bz.ad.minbuza.local\data1\Users\kotiashvili.sopio\Pictures\Douma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z.ad.minbuza.local\data1\Users\kotiashvili.sopio\Pictures\Douma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67" cy="158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1C84" w:rsidRDefault="00481C84" w:rsidP="00481C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81C84" w:rsidRDefault="00481C84" w:rsidP="00481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1972</w:t>
      </w:r>
      <w:r>
        <w:rPr>
          <w:rFonts w:ascii="Times New Roman" w:hAnsi="Times New Roman" w:cs="Times New Roman"/>
          <w:sz w:val="24"/>
          <w:szCs w:val="24"/>
        </w:rPr>
        <w:tab/>
        <w:t>HBS B</w:t>
      </w:r>
    </w:p>
    <w:p w:rsidR="00481C84" w:rsidRDefault="00481C84" w:rsidP="00481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1979</w:t>
      </w:r>
      <w:r>
        <w:rPr>
          <w:rFonts w:ascii="Times New Roman" w:hAnsi="Times New Roman" w:cs="Times New Roman"/>
          <w:sz w:val="24"/>
          <w:szCs w:val="24"/>
        </w:rPr>
        <w:tab/>
        <w:t>Groningen University (History)</w:t>
      </w:r>
    </w:p>
    <w:p w:rsidR="00481C84" w:rsidRDefault="00481C84" w:rsidP="002C39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C84" w:rsidRDefault="00481C84" w:rsidP="00481C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position</w:t>
      </w:r>
      <w:r>
        <w:rPr>
          <w:rFonts w:ascii="Times New Roman" w:hAnsi="Times New Roman" w:cs="Times New Roman"/>
          <w:b/>
          <w:sz w:val="24"/>
          <w:szCs w:val="24"/>
        </w:rPr>
        <w:tab/>
        <w:t>Ambassador of the Netherlands to</w:t>
      </w:r>
      <w:r w:rsidR="00071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34D">
        <w:rPr>
          <w:rFonts w:ascii="Times New Roman" w:hAnsi="Times New Roman" w:cs="Times New Roman"/>
          <w:b/>
          <w:sz w:val="24"/>
          <w:szCs w:val="24"/>
        </w:rPr>
        <w:t>Georgia and Armenia</w:t>
      </w:r>
      <w:bookmarkStart w:id="0" w:name="_GoBack"/>
      <w:bookmarkEnd w:id="0"/>
    </w:p>
    <w:p w:rsidR="0007110E" w:rsidRDefault="0007110E" w:rsidP="00481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(since September 201</w:t>
      </w:r>
      <w:r w:rsidR="00F33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110E" w:rsidRDefault="0007110E" w:rsidP="00481C84">
      <w:pPr>
        <w:rPr>
          <w:rFonts w:ascii="Times New Roman" w:hAnsi="Times New Roman" w:cs="Times New Roman"/>
          <w:sz w:val="24"/>
          <w:szCs w:val="24"/>
        </w:rPr>
      </w:pPr>
    </w:p>
    <w:p w:rsidR="00C07BD4" w:rsidRDefault="0007110E" w:rsidP="00C07BD4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Previous positions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07BD4" w:rsidRPr="00C07BD4">
        <w:rPr>
          <w:rFonts w:ascii="Times New Roman" w:hAnsi="Times New Roman" w:cs="Times New Roman"/>
          <w:sz w:val="24"/>
          <w:szCs w:val="24"/>
        </w:rPr>
        <w:t>2013 – 2015</w:t>
      </w:r>
      <w:r w:rsidR="00C07BD4">
        <w:rPr>
          <w:rFonts w:ascii="Times New Roman" w:hAnsi="Times New Roman" w:cs="Times New Roman"/>
          <w:b/>
          <w:sz w:val="24"/>
          <w:szCs w:val="24"/>
        </w:rPr>
        <w:tab/>
      </w:r>
      <w:r w:rsidR="00C07BD4">
        <w:rPr>
          <w:rFonts w:ascii="Times New Roman" w:hAnsi="Times New Roman" w:cs="Times New Roman"/>
          <w:sz w:val="24"/>
          <w:szCs w:val="24"/>
        </w:rPr>
        <w:t>Ambassador of the Netherlands to the Islamic Republic of</w:t>
      </w:r>
      <w:r w:rsidR="00C07BD4" w:rsidRPr="00C07BD4">
        <w:rPr>
          <w:rFonts w:ascii="Times New Roman" w:hAnsi="Times New Roman" w:cs="Times New Roman"/>
          <w:sz w:val="24"/>
          <w:szCs w:val="24"/>
        </w:rPr>
        <w:t xml:space="preserve"> </w:t>
      </w:r>
      <w:r w:rsidR="00C07BD4">
        <w:rPr>
          <w:rFonts w:ascii="Times New Roman" w:hAnsi="Times New Roman" w:cs="Times New Roman"/>
          <w:sz w:val="24"/>
          <w:szCs w:val="24"/>
        </w:rPr>
        <w:t>Iran</w:t>
      </w:r>
    </w:p>
    <w:p w:rsidR="0007110E" w:rsidRDefault="0007110E" w:rsidP="00C07BD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2013</w:t>
      </w:r>
      <w:r>
        <w:rPr>
          <w:rFonts w:ascii="Times New Roman" w:hAnsi="Times New Roman" w:cs="Times New Roman"/>
          <w:sz w:val="24"/>
          <w:szCs w:val="24"/>
        </w:rPr>
        <w:tab/>
        <w:t>Ambassador of the Netherlands to the Republic of Slovenia</w:t>
      </w:r>
    </w:p>
    <w:p w:rsidR="0007110E" w:rsidRDefault="0007110E" w:rsidP="00481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E63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>– 2011</w:t>
      </w:r>
      <w:r>
        <w:rPr>
          <w:rFonts w:ascii="Times New Roman" w:hAnsi="Times New Roman" w:cs="Times New Roman"/>
          <w:sz w:val="24"/>
          <w:szCs w:val="24"/>
        </w:rPr>
        <w:tab/>
        <w:t>Chargé d’Affaires to the Holy See</w:t>
      </w:r>
    </w:p>
    <w:p w:rsidR="0007110E" w:rsidRDefault="0007110E" w:rsidP="0007110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 – 2009</w:t>
      </w:r>
      <w:r>
        <w:rPr>
          <w:rFonts w:ascii="Times New Roman" w:hAnsi="Times New Roman" w:cs="Times New Roman"/>
          <w:sz w:val="24"/>
          <w:szCs w:val="24"/>
        </w:rPr>
        <w:tab/>
        <w:t xml:space="preserve">Deputy Head of Mission at the Embassy of the Kingdom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BD4">
        <w:rPr>
          <w:rFonts w:ascii="Times New Roman" w:hAnsi="Times New Roman" w:cs="Times New Roman"/>
          <w:sz w:val="24"/>
          <w:szCs w:val="24"/>
        </w:rPr>
        <w:tab/>
      </w:r>
      <w:r w:rsidR="00440BA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Netherlands in Moscow</w:t>
      </w:r>
    </w:p>
    <w:p w:rsidR="0007110E" w:rsidRDefault="0007110E" w:rsidP="00440BA9">
      <w:pPr>
        <w:ind w:left="36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– 2005</w:t>
      </w:r>
      <w:r>
        <w:rPr>
          <w:rFonts w:ascii="Times New Roman" w:hAnsi="Times New Roman" w:cs="Times New Roman"/>
          <w:sz w:val="24"/>
          <w:szCs w:val="24"/>
        </w:rPr>
        <w:tab/>
        <w:t>Head of Department Central Europe and Deputy Director</w:t>
      </w:r>
      <w:r w:rsidR="0044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Western and Central Europe directorate, Ministry of Foreign Affairs, the Netherlands</w:t>
      </w:r>
    </w:p>
    <w:p w:rsidR="0007110E" w:rsidRDefault="0007110E" w:rsidP="00440BA9">
      <w:pPr>
        <w:ind w:left="36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– 2001</w:t>
      </w:r>
      <w:r>
        <w:rPr>
          <w:rFonts w:ascii="Times New Roman" w:hAnsi="Times New Roman" w:cs="Times New Roman"/>
          <w:sz w:val="24"/>
          <w:szCs w:val="24"/>
        </w:rPr>
        <w:tab/>
      </w:r>
      <w:r w:rsidR="00440BA9">
        <w:rPr>
          <w:rFonts w:ascii="Times New Roman" w:hAnsi="Times New Roman" w:cs="Times New Roman"/>
          <w:sz w:val="24"/>
          <w:szCs w:val="24"/>
        </w:rPr>
        <w:t>Head of Dep</w:t>
      </w:r>
      <w:r>
        <w:rPr>
          <w:rFonts w:ascii="Times New Roman" w:hAnsi="Times New Roman" w:cs="Times New Roman"/>
          <w:sz w:val="24"/>
          <w:szCs w:val="24"/>
        </w:rPr>
        <w:t>artment Central Europe</w:t>
      </w:r>
      <w:r w:rsidR="00440B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>Ministry of Foreign Affairs, the Netherlands</w:t>
      </w:r>
    </w:p>
    <w:p w:rsidR="0007110E" w:rsidRDefault="0007110E" w:rsidP="00440BA9">
      <w:pPr>
        <w:ind w:left="36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– 2000</w:t>
      </w:r>
      <w:r>
        <w:rPr>
          <w:rFonts w:ascii="Times New Roman" w:hAnsi="Times New Roman" w:cs="Times New Roman"/>
          <w:sz w:val="24"/>
          <w:szCs w:val="24"/>
        </w:rPr>
        <w:tab/>
        <w:t xml:space="preserve">Head of Matra programme </w:t>
      </w:r>
      <w:r w:rsidR="00440BA9">
        <w:rPr>
          <w:rFonts w:ascii="Times New Roman" w:hAnsi="Times New Roman" w:cs="Times New Roman"/>
          <w:sz w:val="24"/>
          <w:szCs w:val="24"/>
        </w:rPr>
        <w:t xml:space="preserve">(Programme </w:t>
      </w:r>
      <w:r>
        <w:rPr>
          <w:rFonts w:ascii="Times New Roman" w:hAnsi="Times New Roman" w:cs="Times New Roman"/>
          <w:sz w:val="24"/>
          <w:szCs w:val="24"/>
        </w:rPr>
        <w:t>for Social Transformation</w:t>
      </w:r>
      <w:r w:rsidR="00440BA9">
        <w:rPr>
          <w:rFonts w:ascii="Times New Roman" w:hAnsi="Times New Roman" w:cs="Times New Roman"/>
          <w:sz w:val="24"/>
          <w:szCs w:val="24"/>
        </w:rPr>
        <w:t xml:space="preserve"> in Central and Eastern Europe), </w:t>
      </w:r>
      <w:r>
        <w:rPr>
          <w:rFonts w:ascii="Times New Roman" w:hAnsi="Times New Roman" w:cs="Times New Roman"/>
          <w:sz w:val="24"/>
          <w:szCs w:val="24"/>
        </w:rPr>
        <w:t>Europe Directorate</w:t>
      </w:r>
      <w:r w:rsidR="00440B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Ministry of Foreign Affairs, the Netherlands</w:t>
      </w:r>
    </w:p>
    <w:p w:rsidR="0007110E" w:rsidRPr="0007110E" w:rsidRDefault="0007110E" w:rsidP="00440BA9">
      <w:pPr>
        <w:ind w:left="360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1980 – 1996</w:t>
      </w:r>
      <w:r>
        <w:rPr>
          <w:rFonts w:ascii="Times New Roman" w:hAnsi="Times New Roman" w:cs="Times New Roman"/>
          <w:sz w:val="24"/>
          <w:szCs w:val="24"/>
        </w:rPr>
        <w:tab/>
        <w:t>Joined the Ministry of Foreign Affairs in The Hague, and was posted at th</w:t>
      </w:r>
      <w:r w:rsidR="00440BA9">
        <w:rPr>
          <w:rFonts w:ascii="Times New Roman" w:hAnsi="Times New Roman" w:cs="Times New Roman"/>
          <w:sz w:val="24"/>
          <w:szCs w:val="24"/>
        </w:rPr>
        <w:t>e Embassy of the Kingdom of the N</w:t>
      </w:r>
      <w:r>
        <w:rPr>
          <w:rFonts w:ascii="Times New Roman" w:hAnsi="Times New Roman" w:cs="Times New Roman"/>
          <w:sz w:val="24"/>
          <w:szCs w:val="24"/>
        </w:rPr>
        <w:t>etherlands in respectively Harare, Lagos and Bonn</w:t>
      </w:r>
      <w:r w:rsidR="00440BA9">
        <w:rPr>
          <w:rFonts w:ascii="Times New Roman" w:hAnsi="Times New Roman" w:cs="Times New Roman"/>
          <w:sz w:val="24"/>
          <w:szCs w:val="24"/>
        </w:rPr>
        <w:t xml:space="preserve"> and at the Ministry in The Hague</w:t>
      </w:r>
    </w:p>
    <w:sectPr w:rsidR="0007110E" w:rsidRPr="0007110E" w:rsidSect="00C07B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84"/>
    <w:rsid w:val="0007110E"/>
    <w:rsid w:val="001D28F1"/>
    <w:rsid w:val="002C3930"/>
    <w:rsid w:val="00440BA9"/>
    <w:rsid w:val="00481C84"/>
    <w:rsid w:val="00BD7E63"/>
    <w:rsid w:val="00C07BD4"/>
    <w:rsid w:val="00D309B7"/>
    <w:rsid w:val="00F3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19FD"/>
  <w15:docId w15:val="{0A4FF518-2CDA-4A5C-8B6C-4C5C660E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39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9600061A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Olyhoeck</dc:creator>
  <cp:lastModifiedBy>Kotiashvili, Sopio</cp:lastModifiedBy>
  <cp:revision>2</cp:revision>
  <cp:lastPrinted>2015-07-08T09:58:00Z</cp:lastPrinted>
  <dcterms:created xsi:type="dcterms:W3CDTF">2018-04-17T10:10:00Z</dcterms:created>
  <dcterms:modified xsi:type="dcterms:W3CDTF">2018-04-17T10:10:00Z</dcterms:modified>
</cp:coreProperties>
</file>